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东营市胜利第三中学网络信息发布审批单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时间：</w:t>
      </w:r>
      <w:r>
        <w:rPr>
          <w:rFonts w:hint="eastAsia"/>
          <w:sz w:val="28"/>
          <w:szCs w:val="28"/>
          <w:lang w:val="en-US" w:eastAsia="zh-CN"/>
        </w:rPr>
        <w:t xml:space="preserve"> 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556"/>
        <w:gridCol w:w="179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题</w:t>
            </w:r>
          </w:p>
        </w:tc>
        <w:tc>
          <w:tcPr>
            <w:tcW w:w="6818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栏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目</w:t>
            </w:r>
          </w:p>
        </w:tc>
        <w:tc>
          <w:tcPr>
            <w:tcW w:w="6818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新闻资讯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教师发展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学生培养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德育管理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招生考试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党建工作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信息化建设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特色办学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专题栏目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信息公开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内容摘要</w:t>
            </w:r>
          </w:p>
        </w:tc>
        <w:tc>
          <w:tcPr>
            <w:tcW w:w="6818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撰稿初审</w:t>
            </w:r>
          </w:p>
        </w:tc>
        <w:tc>
          <w:tcPr>
            <w:tcW w:w="255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部门审校</w:t>
            </w:r>
          </w:p>
        </w:tc>
        <w:tc>
          <w:tcPr>
            <w:tcW w:w="24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领导审批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6818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2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200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信息发布情况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发布时间</w:t>
            </w:r>
          </w:p>
        </w:tc>
        <w:tc>
          <w:tcPr>
            <w:tcW w:w="2556" w:type="dxa"/>
          </w:tcPr>
          <w:p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年   月   日</w:t>
            </w:r>
          </w:p>
        </w:tc>
        <w:tc>
          <w:tcPr>
            <w:tcW w:w="17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发布人</w:t>
            </w:r>
          </w:p>
        </w:tc>
        <w:tc>
          <w:tcPr>
            <w:tcW w:w="246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公众号发布</w:t>
            </w:r>
          </w:p>
        </w:tc>
        <w:tc>
          <w:tcPr>
            <w:tcW w:w="6818" w:type="dxa"/>
            <w:gridSpan w:val="3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否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YmI1MzdiNDMyMWE4NzBhZTQ2YzBiOTJhYjIyNzcifQ=="/>
  </w:docVars>
  <w:rsids>
    <w:rsidRoot w:val="020E0AEE"/>
    <w:rsid w:val="020E0AEE"/>
    <w:rsid w:val="19DE0097"/>
    <w:rsid w:val="1C8535D5"/>
    <w:rsid w:val="1D330110"/>
    <w:rsid w:val="51B25771"/>
    <w:rsid w:val="5E9A7E2A"/>
    <w:rsid w:val="5F0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23</TotalTime>
  <ScaleCrop>false</ScaleCrop>
  <LinksUpToDate>false</LinksUpToDate>
  <CharactersWithSpaces>247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2022-09-06T07:47:00Z</dcterms:created>
  <dc:creator>Yiww</dc:creator>
  <cp:lastModifiedBy>乐山乐水</cp:lastModifiedBy>
  <cp:lastPrinted>2022-10-12T00:53:32Z</cp:lastPrinted>
  <dcterms:modified xsi:type="dcterms:W3CDTF">2022-10-12T00:53:37Z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30661F4959134BDE8531C6CC559831E8</vt:lpwstr>
  </property>
</Properties>
</file>